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5D" w:rsidRDefault="008B215D">
      <w:pPr>
        <w:rPr>
          <w:rFonts w:ascii="ＭＳ 明朝" w:eastAsia="ＭＳ 明朝" w:hAnsi="ＭＳ 明朝"/>
          <w:sz w:val="24"/>
        </w:rPr>
      </w:pPr>
      <w:r w:rsidRPr="00783D5B">
        <w:rPr>
          <w:rFonts w:ascii="ＭＳ 明朝" w:eastAsia="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4320540</wp:posOffset>
                </wp:positionH>
                <wp:positionV relativeFrom="paragraph">
                  <wp:posOffset>0</wp:posOffset>
                </wp:positionV>
                <wp:extent cx="1057275" cy="5429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42925"/>
                        </a:xfrm>
                        <a:prstGeom prst="rect">
                          <a:avLst/>
                        </a:prstGeom>
                        <a:solidFill>
                          <a:srgbClr val="FFFFFF"/>
                        </a:solidFill>
                        <a:ln w="9525">
                          <a:solidFill>
                            <a:srgbClr val="000000"/>
                          </a:solidFill>
                          <a:miter lim="800000"/>
                          <a:headEnd/>
                          <a:tailEnd/>
                        </a:ln>
                      </wps:spPr>
                      <wps:txbx>
                        <w:txbxContent>
                          <w:p w:rsidR="008B215D" w:rsidRDefault="00783D5B" w:rsidP="008B215D">
                            <w:pPr>
                              <w:jc w:val="center"/>
                              <w:rPr>
                                <w:rFonts w:ascii="ＭＳ ゴシック" w:eastAsia="ＭＳ ゴシック" w:hAnsi="ＭＳ ゴシック"/>
                                <w:sz w:val="24"/>
                              </w:rPr>
                            </w:pPr>
                            <w:r w:rsidRPr="00783D5B">
                              <w:rPr>
                                <w:rFonts w:ascii="ＭＳ ゴシック" w:eastAsia="ＭＳ ゴシック" w:hAnsi="ＭＳ ゴシック" w:hint="eastAsia"/>
                                <w:sz w:val="24"/>
                              </w:rPr>
                              <w:t>別添</w:t>
                            </w:r>
                            <w:r w:rsidR="008B215D">
                              <w:rPr>
                                <w:rFonts w:ascii="ＭＳ ゴシック" w:eastAsia="ＭＳ ゴシック" w:hAnsi="ＭＳ ゴシック" w:hint="eastAsia"/>
                                <w:sz w:val="24"/>
                              </w:rPr>
                              <w:t>１</w:t>
                            </w:r>
                          </w:p>
                          <w:p w:rsidR="00783D5B" w:rsidRPr="008B215D" w:rsidRDefault="008B215D" w:rsidP="008B215D">
                            <w:pPr>
                              <w:jc w:val="center"/>
                              <w:rPr>
                                <w:rFonts w:ascii="ＭＳ ゴシック" w:eastAsia="ＭＳ ゴシック" w:hAnsi="ＭＳ ゴシック" w:hint="eastAsia"/>
                                <w:sz w:val="20"/>
                              </w:rPr>
                            </w:pPr>
                            <w:r w:rsidRPr="008B215D">
                              <w:rPr>
                                <w:rFonts w:ascii="ＭＳ ゴシック" w:eastAsia="ＭＳ ゴシック" w:hAnsi="ＭＳ ゴシック" w:hint="eastAsia"/>
                                <w:sz w:val="20"/>
                              </w:rPr>
                              <w:t>（参考１</w:t>
                            </w:r>
                            <w:r w:rsidRPr="008B215D">
                              <w:rPr>
                                <w:rFonts w:ascii="ＭＳ ゴシック" w:eastAsia="ＭＳ ゴシック" w:hAnsi="ＭＳ ゴシック"/>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2pt;margin-top:0;width:83.2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">
                <v:textbox>
                  <w:txbxContent>
                    <w:p w:rsidR="008B215D" w:rsidRDefault="00783D5B" w:rsidP="008B215D">
                      <w:pPr>
                        <w:jc w:val="center"/>
                        <w:rPr>
                          <w:rFonts w:ascii="ＭＳ ゴシック" w:eastAsia="ＭＳ ゴシック" w:hAnsi="ＭＳ ゴシック"/>
                          <w:sz w:val="24"/>
                        </w:rPr>
                      </w:pPr>
                      <w:r w:rsidRPr="00783D5B">
                        <w:rPr>
                          <w:rFonts w:ascii="ＭＳ ゴシック" w:eastAsia="ＭＳ ゴシック" w:hAnsi="ＭＳ ゴシック" w:hint="eastAsia"/>
                          <w:sz w:val="24"/>
                        </w:rPr>
                        <w:t>別添</w:t>
                      </w:r>
                      <w:r w:rsidR="008B215D">
                        <w:rPr>
                          <w:rFonts w:ascii="ＭＳ ゴシック" w:eastAsia="ＭＳ ゴシック" w:hAnsi="ＭＳ ゴシック" w:hint="eastAsia"/>
                          <w:sz w:val="24"/>
                        </w:rPr>
                        <w:t>１</w:t>
                      </w:r>
                    </w:p>
                    <w:p w:rsidR="00783D5B" w:rsidRPr="008B215D" w:rsidRDefault="008B215D" w:rsidP="008B215D">
                      <w:pPr>
                        <w:jc w:val="center"/>
                        <w:rPr>
                          <w:rFonts w:ascii="ＭＳ ゴシック" w:eastAsia="ＭＳ ゴシック" w:hAnsi="ＭＳ ゴシック" w:hint="eastAsia"/>
                          <w:sz w:val="20"/>
                        </w:rPr>
                      </w:pPr>
                      <w:r w:rsidRPr="008B215D">
                        <w:rPr>
                          <w:rFonts w:ascii="ＭＳ ゴシック" w:eastAsia="ＭＳ ゴシック" w:hAnsi="ＭＳ ゴシック" w:hint="eastAsia"/>
                          <w:sz w:val="20"/>
                        </w:rPr>
                        <w:t>（参考１</w:t>
                      </w:r>
                      <w:r w:rsidRPr="008B215D">
                        <w:rPr>
                          <w:rFonts w:ascii="ＭＳ ゴシック" w:eastAsia="ＭＳ ゴシック" w:hAnsi="ＭＳ ゴシック"/>
                          <w:sz w:val="20"/>
                        </w:rPr>
                        <w:t>）</w:t>
                      </w:r>
                    </w:p>
                  </w:txbxContent>
                </v:textbox>
                <w10:wrap type="square"/>
              </v:shape>
            </w:pict>
          </mc:Fallback>
        </mc:AlternateContent>
      </w:r>
    </w:p>
    <w:p w:rsidR="008B215D" w:rsidRDefault="008B215D">
      <w:pPr>
        <w:rPr>
          <w:rFonts w:ascii="ＭＳ 明朝" w:eastAsia="ＭＳ 明朝" w:hAnsi="ＭＳ 明朝"/>
          <w:sz w:val="24"/>
        </w:rPr>
      </w:pPr>
    </w:p>
    <w:p w:rsidR="00783D5B" w:rsidRDefault="00783D5B">
      <w:pPr>
        <w:rPr>
          <w:rFonts w:ascii="ＭＳ 明朝" w:eastAsia="ＭＳ 明朝" w:hAnsi="ＭＳ 明朝"/>
          <w:sz w:val="24"/>
        </w:rPr>
      </w:pPr>
      <w:bookmarkStart w:id="0" w:name="_GoBack"/>
      <w:bookmarkEnd w:id="0"/>
    </w:p>
    <w:p w:rsidR="0034320F" w:rsidRPr="00AB35FC" w:rsidRDefault="00971D6E">
      <w:pPr>
        <w:rPr>
          <w:rFonts w:ascii="ＭＳ 明朝" w:eastAsia="ＭＳ 明朝" w:hAnsi="ＭＳ 明朝"/>
          <w:sz w:val="24"/>
        </w:rPr>
      </w:pPr>
      <w:r>
        <w:rPr>
          <w:rFonts w:ascii="ＭＳ 明朝" w:eastAsia="ＭＳ 明朝" w:hAnsi="ＭＳ 明朝" w:hint="eastAsia"/>
          <w:sz w:val="24"/>
        </w:rPr>
        <w:t>○食品衛生監視票に係る</w:t>
      </w:r>
      <w:r w:rsidR="00AB35FC" w:rsidRPr="00AB35FC">
        <w:rPr>
          <w:rFonts w:ascii="ＭＳ 明朝" w:eastAsia="ＭＳ 明朝" w:hAnsi="ＭＳ 明朝" w:hint="eastAsia"/>
          <w:sz w:val="24"/>
        </w:rPr>
        <w:t>参考資料</w:t>
      </w:r>
    </w:p>
    <w:p w:rsidR="0033078B" w:rsidRDefault="0033078B"/>
    <w:p w:rsidR="0033078B" w:rsidRDefault="00085D73">
      <w:pPr>
        <w:rPr>
          <w:rFonts w:ascii="ＭＳ 明朝" w:eastAsia="ＭＳ 明朝" w:hAnsi="ＭＳ 明朝"/>
          <w:sz w:val="22"/>
        </w:rPr>
      </w:pPr>
      <w:r w:rsidRPr="00085D73">
        <w:rPr>
          <w:rFonts w:ascii="ＭＳ 明朝" w:eastAsia="ＭＳ 明朝" w:hAnsi="ＭＳ 明朝" w:hint="eastAsia"/>
          <w:sz w:val="22"/>
        </w:rPr>
        <w:t>（１）６月１日からの食品衛生監視票について</w:t>
      </w:r>
    </w:p>
    <w:p w:rsidR="008110BA" w:rsidRDefault="008110BA">
      <w:pPr>
        <w:rPr>
          <w:rFonts w:ascii="ＭＳ 明朝" w:eastAsia="ＭＳ 明朝" w:hAnsi="ＭＳ 明朝"/>
          <w:sz w:val="22"/>
        </w:rPr>
      </w:pPr>
      <w:r>
        <w:rPr>
          <w:rFonts w:ascii="ＭＳ 明朝" w:eastAsia="ＭＳ 明朝" w:hAnsi="ＭＳ 明朝" w:hint="eastAsia"/>
          <w:sz w:val="22"/>
        </w:rPr>
        <w:t xml:space="preserve">　　　以下の厚生労働省通知をご覧ください。</w:t>
      </w:r>
    </w:p>
    <w:p w:rsidR="008110BA" w:rsidRPr="00085D73" w:rsidRDefault="008110BA">
      <w:pPr>
        <w:rPr>
          <w:rFonts w:ascii="ＭＳ 明朝" w:eastAsia="ＭＳ 明朝" w:hAnsi="ＭＳ 明朝"/>
          <w:sz w:val="22"/>
        </w:rPr>
      </w:pPr>
    </w:p>
    <w:p w:rsidR="0034320F" w:rsidRPr="00085D73" w:rsidRDefault="00085D73" w:rsidP="00085D73">
      <w:pPr>
        <w:rPr>
          <w:rFonts w:ascii="ＭＳ 明朝" w:eastAsia="ＭＳ 明朝" w:hAnsi="ＭＳ 明朝"/>
          <w:sz w:val="22"/>
        </w:rPr>
      </w:pPr>
      <w:r w:rsidRPr="00085D73">
        <w:rPr>
          <w:rFonts w:ascii="ＭＳ 明朝" w:eastAsia="ＭＳ 明朝" w:hAnsi="ＭＳ 明朝" w:hint="eastAsia"/>
          <w:sz w:val="22"/>
        </w:rPr>
        <w:t xml:space="preserve">　　</w:t>
      </w:r>
      <w:r w:rsidR="00A5514F">
        <w:rPr>
          <w:rFonts w:ascii="ＭＳ 明朝" w:eastAsia="ＭＳ 明朝" w:hAnsi="ＭＳ 明朝" w:hint="eastAsia"/>
          <w:sz w:val="22"/>
        </w:rPr>
        <w:t xml:space="preserve">　</w:t>
      </w:r>
      <w:r w:rsidR="0034320F" w:rsidRPr="00085D73">
        <w:rPr>
          <w:rFonts w:ascii="ＭＳ 明朝" w:eastAsia="ＭＳ 明朝" w:hAnsi="ＭＳ 明朝"/>
          <w:sz w:val="22"/>
        </w:rPr>
        <w:t>令和３年３月２６日「食品衛生監視票について」（薬生食監発0326第５号）</w:t>
      </w:r>
    </w:p>
    <w:p w:rsidR="005A23CA" w:rsidRDefault="005A23CA" w:rsidP="00A5514F">
      <w:pPr>
        <w:ind w:firstLineChars="300" w:firstLine="660"/>
        <w:rPr>
          <w:rFonts w:ascii="ＭＳ 明朝" w:eastAsia="ＭＳ 明朝" w:hAnsi="ＭＳ 明朝"/>
          <w:sz w:val="22"/>
        </w:rPr>
      </w:pPr>
      <w:r w:rsidRPr="00085D73">
        <w:rPr>
          <w:rFonts w:ascii="ＭＳ 明朝" w:eastAsia="ＭＳ 明朝" w:hAnsi="ＭＳ 明朝" w:hint="eastAsia"/>
          <w:sz w:val="22"/>
        </w:rPr>
        <w:t>&lt;</w:t>
      </w:r>
      <w:hyperlink r:id="rId6" w:history="1">
        <w:r w:rsidRPr="00085D73">
          <w:rPr>
            <w:rStyle w:val="a3"/>
            <w:rFonts w:ascii="ＭＳ 明朝" w:eastAsia="ＭＳ 明朝" w:hAnsi="ＭＳ 明朝"/>
            <w:sz w:val="22"/>
          </w:rPr>
          <w:t>https://www.mhlw.go.jp/content/11130500/000760440.pdf</w:t>
        </w:r>
      </w:hyperlink>
      <w:r w:rsidRPr="00085D73">
        <w:rPr>
          <w:rFonts w:ascii="ＭＳ 明朝" w:eastAsia="ＭＳ 明朝" w:hAnsi="ＭＳ 明朝"/>
          <w:sz w:val="22"/>
        </w:rPr>
        <w:t>&gt;</w:t>
      </w:r>
      <w:r w:rsidR="008110BA">
        <w:rPr>
          <w:rFonts w:ascii="ＭＳ 明朝" w:eastAsia="ＭＳ 明朝" w:hAnsi="ＭＳ 明朝" w:hint="eastAsia"/>
          <w:sz w:val="22"/>
        </w:rPr>
        <w:t xml:space="preserve">　</w:t>
      </w:r>
    </w:p>
    <w:p w:rsidR="008110BA" w:rsidRPr="00085D73" w:rsidRDefault="008110BA" w:rsidP="00326DC2">
      <w:pPr>
        <w:ind w:firstLineChars="250" w:firstLine="550"/>
        <w:rPr>
          <w:rFonts w:ascii="ＭＳ 明朝" w:eastAsia="ＭＳ 明朝" w:hAnsi="ＭＳ 明朝"/>
          <w:sz w:val="22"/>
        </w:rPr>
      </w:pPr>
      <w:r>
        <w:rPr>
          <w:rFonts w:ascii="ＭＳ 明朝" w:eastAsia="ＭＳ 明朝" w:hAnsi="ＭＳ 明朝" w:hint="eastAsia"/>
          <w:sz w:val="22"/>
        </w:rPr>
        <w:t>（内容）</w:t>
      </w:r>
    </w:p>
    <w:p w:rsidR="00A20BED" w:rsidRPr="00085D73" w:rsidRDefault="00836663" w:rsidP="00A5514F">
      <w:pPr>
        <w:ind w:left="660" w:hangingChars="300" w:hanging="660"/>
        <w:rPr>
          <w:rFonts w:ascii="ＭＳ 明朝" w:eastAsia="ＭＳ 明朝" w:hAnsi="ＭＳ 明朝"/>
          <w:sz w:val="22"/>
        </w:rPr>
      </w:pPr>
      <w:r w:rsidRPr="00085D73">
        <w:rPr>
          <w:rFonts w:ascii="ＭＳ 明朝" w:eastAsia="ＭＳ 明朝" w:hAnsi="ＭＳ 明朝" w:hint="eastAsia"/>
          <w:sz w:val="22"/>
        </w:rPr>
        <w:t xml:space="preserve">　</w:t>
      </w:r>
      <w:r w:rsidR="008110BA">
        <w:rPr>
          <w:rFonts w:ascii="ＭＳ 明朝" w:eastAsia="ＭＳ 明朝" w:hAnsi="ＭＳ 明朝" w:hint="eastAsia"/>
          <w:sz w:val="22"/>
        </w:rPr>
        <w:t xml:space="preserve">　　</w:t>
      </w:r>
      <w:r w:rsidR="00A5514F">
        <w:rPr>
          <w:rFonts w:ascii="ＭＳ 明朝" w:eastAsia="ＭＳ 明朝" w:hAnsi="ＭＳ 明朝" w:hint="eastAsia"/>
          <w:sz w:val="22"/>
        </w:rPr>
        <w:t xml:space="preserve">　</w:t>
      </w:r>
      <w:r w:rsidRPr="00085D73">
        <w:rPr>
          <w:rFonts w:ascii="ＭＳ 明朝" w:eastAsia="ＭＳ 明朝" w:hAnsi="ＭＳ 明朝" w:cs="ＭＳ明朝" w:hint="eastAsia"/>
          <w:kern w:val="0"/>
          <w:sz w:val="22"/>
        </w:rPr>
        <w:t>６月１日から、食品衛生法第</w:t>
      </w:r>
      <w:r w:rsidRPr="00085D73">
        <w:rPr>
          <w:rFonts w:ascii="ＭＳ 明朝" w:eastAsia="ＭＳ 明朝" w:hAnsi="ＭＳ 明朝" w:cs="ＭＳ明朝"/>
          <w:kern w:val="0"/>
          <w:sz w:val="22"/>
        </w:rPr>
        <w:t xml:space="preserve">51 </w:t>
      </w:r>
      <w:r w:rsidRPr="00085D73">
        <w:rPr>
          <w:rFonts w:ascii="ＭＳ 明朝" w:eastAsia="ＭＳ 明朝" w:hAnsi="ＭＳ 明朝" w:cs="ＭＳ明朝" w:hint="eastAsia"/>
          <w:kern w:val="0"/>
          <w:sz w:val="22"/>
        </w:rPr>
        <w:t>条第２項（条項番号は令和３年６月１日時点）に基づき、全ての食品等事業者が</w:t>
      </w:r>
      <w:r w:rsidR="00AC72CC">
        <w:rPr>
          <w:rFonts w:ascii="ＭＳ 明朝" w:eastAsia="ＭＳ 明朝" w:hAnsi="ＭＳ 明朝" w:cs="ＭＳ明朝"/>
          <w:kern w:val="0"/>
          <w:sz w:val="22"/>
        </w:rPr>
        <w:t>HACCP</w:t>
      </w:r>
      <w:r w:rsidR="00CE29BD" w:rsidRPr="00085D73">
        <w:rPr>
          <w:rFonts w:ascii="ＭＳ 明朝" w:eastAsia="ＭＳ 明朝" w:hAnsi="ＭＳ 明朝" w:cs="ＭＳ明朝" w:hint="eastAsia"/>
          <w:kern w:val="0"/>
          <w:sz w:val="22"/>
        </w:rPr>
        <w:t>に沿った衛生管理を実施することとなったため食品衛生監視票の評価項目</w:t>
      </w:r>
      <w:r w:rsidR="00B66F52" w:rsidRPr="00085D73">
        <w:rPr>
          <w:rFonts w:ascii="ＭＳ 明朝" w:eastAsia="ＭＳ 明朝" w:hAnsi="ＭＳ 明朝" w:cs="ＭＳ明朝" w:hint="eastAsia"/>
          <w:kern w:val="0"/>
          <w:sz w:val="22"/>
        </w:rPr>
        <w:t>が見直され</w:t>
      </w:r>
      <w:r w:rsidR="00C32EE6">
        <w:rPr>
          <w:rFonts w:ascii="ＭＳ 明朝" w:eastAsia="ＭＳ 明朝" w:hAnsi="ＭＳ 明朝" w:cs="ＭＳ明朝" w:hint="eastAsia"/>
          <w:kern w:val="0"/>
          <w:sz w:val="22"/>
        </w:rPr>
        <w:t>、</w:t>
      </w:r>
      <w:r w:rsidR="00A20BED" w:rsidRPr="00085D73">
        <w:rPr>
          <w:rFonts w:ascii="ＭＳ 明朝" w:eastAsia="ＭＳ 明朝" w:hAnsi="ＭＳ 明朝" w:cs="ＭＳ明朝" w:hint="eastAsia"/>
          <w:kern w:val="0"/>
          <w:sz w:val="22"/>
        </w:rPr>
        <w:t>新たな食品衛生監視票の評価の考え方など</w:t>
      </w:r>
      <w:r w:rsidR="0033078B" w:rsidRPr="00085D73">
        <w:rPr>
          <w:rFonts w:ascii="ＭＳ 明朝" w:eastAsia="ＭＳ 明朝" w:hAnsi="ＭＳ 明朝" w:cs="ＭＳ明朝" w:hint="eastAsia"/>
          <w:kern w:val="0"/>
          <w:sz w:val="22"/>
        </w:rPr>
        <w:t>について</w:t>
      </w:r>
      <w:r w:rsidR="00A20BED" w:rsidRPr="00085D73">
        <w:rPr>
          <w:rFonts w:ascii="ＭＳ 明朝" w:eastAsia="ＭＳ 明朝" w:hAnsi="ＭＳ 明朝" w:cs="ＭＳ明朝" w:hint="eastAsia"/>
          <w:kern w:val="0"/>
          <w:sz w:val="22"/>
        </w:rPr>
        <w:t>掲載されています。</w:t>
      </w:r>
    </w:p>
    <w:p w:rsidR="00085D73" w:rsidRPr="00085D73" w:rsidRDefault="00085D73" w:rsidP="0034320F">
      <w:pPr>
        <w:spacing w:line="0" w:lineRule="atLeast"/>
        <w:rPr>
          <w:rFonts w:ascii="ＭＳ 明朝" w:eastAsia="ＭＳ 明朝" w:hAnsi="ＭＳ 明朝"/>
          <w:sz w:val="22"/>
        </w:rPr>
      </w:pPr>
    </w:p>
    <w:p w:rsidR="00085D73" w:rsidRPr="00085D73" w:rsidRDefault="00085D73" w:rsidP="0034320F">
      <w:pPr>
        <w:spacing w:line="0" w:lineRule="atLeast"/>
        <w:rPr>
          <w:rFonts w:ascii="ＭＳ 明朝" w:eastAsia="ＭＳ 明朝" w:hAnsi="ＭＳ 明朝"/>
          <w:sz w:val="22"/>
        </w:rPr>
      </w:pPr>
    </w:p>
    <w:p w:rsidR="00085D73" w:rsidRPr="00085D73" w:rsidRDefault="00EF2196" w:rsidP="0034320F">
      <w:pPr>
        <w:spacing w:line="0" w:lineRule="atLeast"/>
        <w:rPr>
          <w:rFonts w:ascii="ＭＳ 明朝" w:eastAsia="ＭＳ 明朝" w:hAnsi="ＭＳ 明朝"/>
          <w:sz w:val="22"/>
        </w:rPr>
      </w:pPr>
      <w:r>
        <w:rPr>
          <w:rFonts w:ascii="ＭＳ 明朝" w:eastAsia="ＭＳ 明朝" w:hAnsi="ＭＳ 明朝" w:hint="eastAsia"/>
          <w:sz w:val="22"/>
        </w:rPr>
        <w:t>（２）HACCP</w:t>
      </w:r>
      <w:r w:rsidR="00223EDC">
        <w:rPr>
          <w:rFonts w:ascii="ＭＳ 明朝" w:eastAsia="ＭＳ 明朝" w:hAnsi="ＭＳ 明朝" w:hint="eastAsia"/>
          <w:sz w:val="22"/>
        </w:rPr>
        <w:t>の考え方を取り入れた衛生管理の実施について</w:t>
      </w:r>
    </w:p>
    <w:p w:rsidR="00085D73" w:rsidRDefault="00326DC2" w:rsidP="0034320F">
      <w:pPr>
        <w:spacing w:line="0" w:lineRule="atLeast"/>
        <w:rPr>
          <w:rFonts w:ascii="ＭＳ 明朝" w:eastAsia="ＭＳ 明朝" w:hAnsi="ＭＳ 明朝"/>
          <w:sz w:val="22"/>
        </w:rPr>
      </w:pPr>
      <w:r>
        <w:rPr>
          <w:rFonts w:ascii="ＭＳ 明朝" w:eastAsia="ＭＳ 明朝" w:hAnsi="ＭＳ 明朝" w:hint="eastAsia"/>
          <w:sz w:val="22"/>
        </w:rPr>
        <w:t xml:space="preserve">　　　以下のもの</w:t>
      </w:r>
      <w:r w:rsidR="0012682A">
        <w:rPr>
          <w:rFonts w:ascii="ＭＳ 明朝" w:eastAsia="ＭＳ 明朝" w:hAnsi="ＭＳ 明朝" w:hint="eastAsia"/>
          <w:sz w:val="22"/>
        </w:rPr>
        <w:t>など</w:t>
      </w:r>
      <w:r>
        <w:rPr>
          <w:rFonts w:ascii="ＭＳ 明朝" w:eastAsia="ＭＳ 明朝" w:hAnsi="ＭＳ 明朝" w:hint="eastAsia"/>
          <w:sz w:val="22"/>
        </w:rPr>
        <w:t>がありますのでご参考にしてください。</w:t>
      </w:r>
    </w:p>
    <w:p w:rsidR="00326DC2" w:rsidRPr="00085D73" w:rsidRDefault="00326DC2" w:rsidP="0034320F">
      <w:pPr>
        <w:spacing w:line="0" w:lineRule="atLeast"/>
        <w:rPr>
          <w:rFonts w:ascii="ＭＳ 明朝" w:eastAsia="ＭＳ 明朝" w:hAnsi="ＭＳ 明朝"/>
          <w:sz w:val="22"/>
        </w:rPr>
      </w:pPr>
    </w:p>
    <w:p w:rsidR="0034320F" w:rsidRPr="00085D73" w:rsidRDefault="00326DC2" w:rsidP="00A5514F">
      <w:pPr>
        <w:ind w:firstLineChars="300" w:firstLine="660"/>
        <w:rPr>
          <w:rFonts w:ascii="ＭＳ 明朝" w:eastAsia="ＭＳ 明朝" w:hAnsi="ＭＳ 明朝"/>
          <w:color w:val="000000"/>
          <w:kern w:val="36"/>
          <w:sz w:val="22"/>
        </w:rPr>
      </w:pPr>
      <w:r>
        <w:rPr>
          <w:rFonts w:ascii="ＭＳ 明朝" w:eastAsia="ＭＳ 明朝" w:hAnsi="ＭＳ 明朝" w:hint="eastAsia"/>
          <w:color w:val="000000"/>
          <w:kern w:val="36"/>
          <w:sz w:val="22"/>
        </w:rPr>
        <w:t>①</w:t>
      </w:r>
      <w:r w:rsidR="0034320F" w:rsidRPr="00085D73">
        <w:rPr>
          <w:rFonts w:ascii="ＭＳ 明朝" w:eastAsia="ＭＳ 明朝" w:hAnsi="ＭＳ 明朝" w:hint="eastAsia"/>
          <w:color w:val="000000"/>
          <w:kern w:val="36"/>
          <w:sz w:val="22"/>
        </w:rPr>
        <w:t>HACCPの考え方を取り入れた衛生管理のための手引書</w:t>
      </w:r>
      <w:r>
        <w:rPr>
          <w:rFonts w:ascii="ＭＳ 明朝" w:eastAsia="ＭＳ 明朝" w:hAnsi="ＭＳ 明朝" w:hint="eastAsia"/>
          <w:color w:val="000000"/>
          <w:kern w:val="36"/>
          <w:sz w:val="22"/>
        </w:rPr>
        <w:t>（厚生労働省ＨＰ）</w:t>
      </w:r>
    </w:p>
    <w:p w:rsidR="0034320F" w:rsidRPr="00326DC2" w:rsidRDefault="0033078B" w:rsidP="00326DC2">
      <w:pPr>
        <w:ind w:firstLineChars="284" w:firstLine="596"/>
        <w:rPr>
          <w:rFonts w:ascii="ＭＳ 明朝" w:eastAsia="ＭＳ 明朝" w:hAnsi="ＭＳ 明朝"/>
          <w:color w:val="000000"/>
          <w:kern w:val="36"/>
        </w:rPr>
      </w:pPr>
      <w:r w:rsidRPr="00326DC2">
        <w:rPr>
          <w:rFonts w:ascii="ＭＳ 明朝" w:eastAsia="ＭＳ 明朝" w:hAnsi="ＭＳ 明朝" w:hint="eastAsia"/>
          <w:color w:val="000000"/>
          <w:kern w:val="36"/>
        </w:rPr>
        <w:t xml:space="preserve"> </w:t>
      </w:r>
      <w:r w:rsidR="00326DC2" w:rsidRPr="00326DC2">
        <w:rPr>
          <w:rFonts w:ascii="ＭＳ 明朝" w:eastAsia="ＭＳ 明朝" w:hAnsi="ＭＳ 明朝"/>
          <w:color w:val="000000"/>
          <w:kern w:val="36"/>
        </w:rPr>
        <w:t>&lt;</w:t>
      </w:r>
      <w:hyperlink r:id="rId7" w:history="1">
        <w:r w:rsidR="0034320F" w:rsidRPr="00326DC2">
          <w:rPr>
            <w:rStyle w:val="a3"/>
            <w:rFonts w:ascii="ＭＳ 明朝" w:eastAsia="ＭＳ 明朝" w:hAnsi="ＭＳ 明朝"/>
          </w:rPr>
          <w:t>https://www.mhlw.go.jp/stf/seisakunitsuite/bunya/0000179028_00003.html</w:t>
        </w:r>
      </w:hyperlink>
      <w:r w:rsidR="0034320F" w:rsidRPr="00326DC2">
        <w:rPr>
          <w:rFonts w:ascii="ＭＳ 明朝" w:eastAsia="ＭＳ 明朝" w:hAnsi="ＭＳ 明朝"/>
        </w:rPr>
        <w:t>&gt;</w:t>
      </w:r>
    </w:p>
    <w:p w:rsidR="00326DC2" w:rsidRDefault="00326DC2" w:rsidP="00326DC2">
      <w:pPr>
        <w:spacing w:line="0" w:lineRule="atLeast"/>
        <w:ind w:left="770" w:hangingChars="350" w:hanging="770"/>
        <w:rPr>
          <w:rFonts w:ascii="ＭＳ 明朝" w:eastAsia="ＭＳ 明朝" w:hAnsi="ＭＳ 明朝"/>
          <w:sz w:val="22"/>
        </w:rPr>
      </w:pPr>
      <w:r>
        <w:rPr>
          <w:rFonts w:ascii="ＭＳ 明朝" w:eastAsia="ＭＳ 明朝" w:hAnsi="ＭＳ 明朝" w:hint="eastAsia"/>
          <w:sz w:val="22"/>
        </w:rPr>
        <w:t xml:space="preserve">　 　（内容）</w:t>
      </w:r>
    </w:p>
    <w:p w:rsidR="0033078B" w:rsidRDefault="00326DC2" w:rsidP="00126823">
      <w:pPr>
        <w:spacing w:line="0" w:lineRule="atLeast"/>
        <w:ind w:leftChars="350" w:left="735" w:firstLineChars="100" w:firstLine="220"/>
        <w:rPr>
          <w:rFonts w:ascii="ＭＳ 明朝" w:eastAsia="ＭＳ 明朝" w:hAnsi="ＭＳ 明朝"/>
          <w:sz w:val="22"/>
        </w:rPr>
      </w:pPr>
      <w:r>
        <w:rPr>
          <w:rFonts w:ascii="ＭＳ 明朝" w:eastAsia="ＭＳ 明朝" w:hAnsi="ＭＳ 明朝" w:hint="eastAsia"/>
          <w:sz w:val="22"/>
        </w:rPr>
        <w:t>リンク先に</w:t>
      </w:r>
      <w:r w:rsidRPr="00085D73">
        <w:rPr>
          <w:rFonts w:ascii="ＭＳ 明朝" w:eastAsia="ＭＳ 明朝" w:hAnsi="ＭＳ 明朝" w:hint="eastAsia"/>
          <w:sz w:val="22"/>
        </w:rPr>
        <w:t>業種ごとの手引書が記載されていますので、</w:t>
      </w:r>
      <w:r w:rsidR="0033078B" w:rsidRPr="00085D73">
        <w:rPr>
          <w:rFonts w:ascii="ＭＳ 明朝" w:eastAsia="ＭＳ 明朝" w:hAnsi="ＭＳ 明朝" w:hint="eastAsia"/>
          <w:sz w:val="22"/>
        </w:rPr>
        <w:t>使用される場合は、</w:t>
      </w:r>
      <w:r w:rsidR="00AF2AD5">
        <w:rPr>
          <w:rFonts w:ascii="ＭＳ 明朝" w:eastAsia="ＭＳ 明朝" w:hAnsi="ＭＳ 明朝" w:hint="eastAsia"/>
          <w:sz w:val="22"/>
        </w:rPr>
        <w:t>各施設の業務形態に応じて、</w:t>
      </w:r>
      <w:r w:rsidR="0033078B" w:rsidRPr="00AF2AD5">
        <w:rPr>
          <w:rFonts w:ascii="ＭＳ 明朝" w:eastAsia="ＭＳ 明朝" w:hAnsi="ＭＳ 明朝" w:hint="eastAsia"/>
          <w:sz w:val="22"/>
          <w:highlight w:val="yellow"/>
        </w:rPr>
        <w:t>「小規模な一般飲食店」もしくは「小規模な</w:t>
      </w:r>
      <w:r w:rsidR="00C77B90" w:rsidRPr="00AF2AD5">
        <w:rPr>
          <w:rFonts w:ascii="ＭＳ 明朝" w:eastAsia="ＭＳ 明朝" w:hAnsi="ＭＳ 明朝" w:hint="eastAsia"/>
          <w:sz w:val="22"/>
          <w:highlight w:val="yellow"/>
        </w:rPr>
        <w:t>惣菜</w:t>
      </w:r>
      <w:r w:rsidR="0033078B" w:rsidRPr="00AF2AD5">
        <w:rPr>
          <w:rFonts w:ascii="ＭＳ 明朝" w:eastAsia="ＭＳ 明朝" w:hAnsi="ＭＳ 明朝" w:hint="eastAsia"/>
          <w:sz w:val="22"/>
          <w:highlight w:val="yellow"/>
        </w:rPr>
        <w:t>製造工場」</w:t>
      </w:r>
      <w:r w:rsidR="0033078B" w:rsidRPr="00085D73">
        <w:rPr>
          <w:rFonts w:ascii="ＭＳ 明朝" w:eastAsia="ＭＳ 明朝" w:hAnsi="ＭＳ 明朝" w:hint="eastAsia"/>
          <w:sz w:val="22"/>
        </w:rPr>
        <w:t>のものを</w:t>
      </w:r>
      <w:r w:rsidR="00D25546">
        <w:rPr>
          <w:rFonts w:ascii="ＭＳ 明朝" w:eastAsia="ＭＳ 明朝" w:hAnsi="ＭＳ 明朝" w:hint="eastAsia"/>
          <w:sz w:val="22"/>
        </w:rPr>
        <w:t>ご参考にして</w:t>
      </w:r>
      <w:r w:rsidR="0033078B" w:rsidRPr="00085D73">
        <w:rPr>
          <w:rFonts w:ascii="ＭＳ 明朝" w:eastAsia="ＭＳ 明朝" w:hAnsi="ＭＳ 明朝" w:hint="eastAsia"/>
          <w:sz w:val="22"/>
        </w:rPr>
        <w:t>ください。</w:t>
      </w:r>
    </w:p>
    <w:p w:rsidR="009D6341" w:rsidRPr="00085D73" w:rsidRDefault="009D6341" w:rsidP="00AB35FC">
      <w:pPr>
        <w:spacing w:line="0" w:lineRule="atLeast"/>
        <w:rPr>
          <w:rFonts w:ascii="ＭＳ 明朝" w:eastAsia="ＭＳ 明朝" w:hAnsi="ＭＳ 明朝"/>
          <w:sz w:val="22"/>
        </w:rPr>
      </w:pPr>
      <w:r>
        <w:rPr>
          <w:rFonts w:ascii="ＭＳ 明朝" w:eastAsia="ＭＳ 明朝" w:hAnsi="ＭＳ 明朝" w:hint="eastAsia"/>
          <w:sz w:val="22"/>
        </w:rPr>
        <w:t xml:space="preserve">　　　　</w:t>
      </w:r>
    </w:p>
    <w:p w:rsidR="00CF2FD7" w:rsidRDefault="00326DC2" w:rsidP="00126823">
      <w:pPr>
        <w:spacing w:line="0" w:lineRule="atLeast"/>
        <w:ind w:firstLineChars="300" w:firstLine="660"/>
        <w:rPr>
          <w:rFonts w:ascii="ＭＳ 明朝" w:eastAsia="ＭＳ 明朝" w:hAnsi="ＭＳ 明朝"/>
          <w:sz w:val="22"/>
        </w:rPr>
      </w:pPr>
      <w:r>
        <w:rPr>
          <w:rFonts w:ascii="ＭＳ 明朝" w:eastAsia="ＭＳ 明朝" w:hAnsi="ＭＳ 明朝" w:hint="eastAsia"/>
          <w:sz w:val="22"/>
        </w:rPr>
        <w:t>②</w:t>
      </w:r>
      <w:r w:rsidR="0055266F" w:rsidRPr="00085D73">
        <w:rPr>
          <w:rFonts w:ascii="ＭＳ 明朝" w:eastAsia="ＭＳ 明朝" w:hAnsi="ＭＳ 明朝" w:hint="eastAsia"/>
          <w:sz w:val="22"/>
        </w:rPr>
        <w:t>衛生管理計画</w:t>
      </w:r>
      <w:r w:rsidR="005A23CA" w:rsidRPr="00085D73">
        <w:rPr>
          <w:rFonts w:ascii="ＭＳ 明朝" w:eastAsia="ＭＳ 明朝" w:hAnsi="ＭＳ 明朝" w:hint="eastAsia"/>
          <w:sz w:val="22"/>
        </w:rPr>
        <w:t>様式・記録様式</w:t>
      </w:r>
    </w:p>
    <w:p w:rsidR="00C77B90" w:rsidRDefault="00C77B90" w:rsidP="00126823">
      <w:pPr>
        <w:spacing w:line="0" w:lineRule="atLeast"/>
        <w:ind w:firstLineChars="300" w:firstLine="660"/>
        <w:rPr>
          <w:rFonts w:ascii="ＭＳ 明朝" w:eastAsia="ＭＳ 明朝" w:hAnsi="ＭＳ 明朝"/>
        </w:rPr>
      </w:pPr>
      <w:r>
        <w:rPr>
          <w:rFonts w:ascii="ＭＳ 明朝" w:eastAsia="ＭＳ 明朝" w:hAnsi="ＭＳ 明朝" w:hint="eastAsia"/>
          <w:sz w:val="22"/>
        </w:rPr>
        <w:t xml:space="preserve">　県内の各保健所内の食品衛生協会各支部にて販売</w:t>
      </w:r>
    </w:p>
    <w:p w:rsidR="0055266F" w:rsidRDefault="005A23CA" w:rsidP="00C77B90">
      <w:pPr>
        <w:spacing w:line="0" w:lineRule="atLeast"/>
        <w:ind w:firstLineChars="405" w:firstLine="850"/>
        <w:rPr>
          <w:rFonts w:ascii="ＭＳ 明朝" w:eastAsia="ＭＳ 明朝" w:hAnsi="ＭＳ 明朝"/>
        </w:rPr>
      </w:pPr>
      <w:r w:rsidRPr="00126823">
        <w:rPr>
          <w:rFonts w:ascii="ＭＳ 明朝" w:eastAsia="ＭＳ 明朝" w:hAnsi="ＭＳ 明朝" w:hint="eastAsia"/>
        </w:rPr>
        <w:t>会員価格300円</w:t>
      </w:r>
      <w:r w:rsidR="00CF2FD7">
        <w:rPr>
          <w:rFonts w:ascii="ＭＳ 明朝" w:eastAsia="ＭＳ 明朝" w:hAnsi="ＭＳ 明朝" w:hint="eastAsia"/>
        </w:rPr>
        <w:t>（税込）</w:t>
      </w:r>
      <w:r w:rsidR="00126823" w:rsidRPr="00126823">
        <w:rPr>
          <w:rFonts w:ascii="ＭＳ 明朝" w:eastAsia="ＭＳ 明朝" w:hAnsi="ＭＳ 明朝" w:hint="eastAsia"/>
        </w:rPr>
        <w:t>/</w:t>
      </w:r>
      <w:r w:rsidRPr="00126823">
        <w:rPr>
          <w:rFonts w:ascii="ＭＳ 明朝" w:eastAsia="ＭＳ 明朝" w:hAnsi="ＭＳ 明朝" w:hint="eastAsia"/>
        </w:rPr>
        <w:t>非会員価格600円</w:t>
      </w:r>
      <w:r w:rsidR="00CF2FD7">
        <w:rPr>
          <w:rFonts w:ascii="ＭＳ 明朝" w:eastAsia="ＭＳ 明朝" w:hAnsi="ＭＳ 明朝" w:hint="eastAsia"/>
        </w:rPr>
        <w:t>（税込）</w:t>
      </w:r>
    </w:p>
    <w:p w:rsidR="00842DF7" w:rsidRDefault="00842DF7" w:rsidP="00126823">
      <w:pPr>
        <w:spacing w:line="0" w:lineRule="atLeast"/>
        <w:ind w:firstLineChars="300" w:firstLine="630"/>
        <w:rPr>
          <w:rFonts w:ascii="ＭＳ 明朝" w:eastAsia="ＭＳ 明朝" w:hAnsi="ＭＳ 明朝"/>
        </w:rPr>
      </w:pPr>
      <w:r>
        <w:rPr>
          <w:rFonts w:ascii="ＭＳ 明朝" w:eastAsia="ＭＳ 明朝" w:hAnsi="ＭＳ 明朝" w:hint="eastAsia"/>
        </w:rPr>
        <w:t>（内容）</w:t>
      </w:r>
    </w:p>
    <w:p w:rsidR="00842DF7" w:rsidRPr="00842DF7" w:rsidRDefault="00AF2AD5" w:rsidP="00126823">
      <w:pPr>
        <w:spacing w:line="0" w:lineRule="atLeast"/>
        <w:ind w:firstLineChars="300" w:firstLine="630"/>
        <w:rPr>
          <w:rFonts w:ascii="ＭＳ 明朝" w:eastAsia="ＭＳ 明朝" w:hAnsi="ＭＳ 明朝"/>
          <w:sz w:val="22"/>
        </w:rPr>
      </w:pPr>
      <w:r>
        <w:rPr>
          <w:rFonts w:ascii="ＭＳ 明朝" w:eastAsia="ＭＳ 明朝" w:hAnsi="ＭＳ 明朝" w:hint="eastAsia"/>
        </w:rPr>
        <w:t xml:space="preserve">　　</w:t>
      </w:r>
      <w:r w:rsidR="00971D6E">
        <w:rPr>
          <w:rFonts w:ascii="ＭＳ 明朝" w:eastAsia="ＭＳ 明朝" w:hAnsi="ＭＳ 明朝" w:hint="eastAsia"/>
        </w:rPr>
        <w:t>衛生管理計画及び衛生管理の実施記録の様式や記入例が記載されています。</w:t>
      </w:r>
    </w:p>
    <w:p w:rsidR="0034320F" w:rsidRPr="00587BC4" w:rsidRDefault="0034320F" w:rsidP="00AB35FC">
      <w:pPr>
        <w:spacing w:line="0" w:lineRule="atLeast"/>
        <w:rPr>
          <w:rFonts w:ascii="ＭＳ 明朝" w:eastAsia="ＭＳ 明朝" w:hAnsi="ＭＳ 明朝"/>
        </w:rPr>
      </w:pPr>
    </w:p>
    <w:p w:rsidR="0034320F" w:rsidRPr="00587BC4" w:rsidRDefault="00587BC4">
      <w:pPr>
        <w:rPr>
          <w:rFonts w:ascii="ＭＳ 明朝" w:eastAsia="ＭＳ 明朝" w:hAnsi="ＭＳ 明朝"/>
        </w:rPr>
      </w:pPr>
      <w:r w:rsidRPr="00587BC4">
        <w:rPr>
          <w:rFonts w:ascii="ＭＳ 明朝" w:eastAsia="ＭＳ 明朝" w:hAnsi="ＭＳ 明朝" w:hint="eastAsia"/>
        </w:rPr>
        <w:t xml:space="preserve">　※</w:t>
      </w:r>
      <w:r>
        <w:rPr>
          <w:rFonts w:ascii="ＭＳ 明朝" w:eastAsia="ＭＳ 明朝" w:hAnsi="ＭＳ 明朝" w:hint="eastAsia"/>
        </w:rPr>
        <w:t>詳細につきましては、所管の保健所にお問い合わせください。</w:t>
      </w:r>
    </w:p>
    <w:p w:rsidR="00587BC4" w:rsidRDefault="00587BC4">
      <w:pPr>
        <w:rPr>
          <w:rFonts w:ascii="ＭＳ 明朝" w:eastAsia="ＭＳ 明朝" w:hAnsi="ＭＳ 明朝"/>
        </w:rPr>
      </w:pPr>
    </w:p>
    <w:p w:rsidR="00587BC4" w:rsidRDefault="00587BC4">
      <w:pPr>
        <w:rPr>
          <w:rFonts w:ascii="ＭＳ 明朝" w:eastAsia="ＭＳ 明朝" w:hAnsi="ＭＳ 明朝"/>
        </w:rPr>
      </w:pPr>
    </w:p>
    <w:p w:rsidR="00587BC4" w:rsidRDefault="00587BC4">
      <w:pPr>
        <w:rPr>
          <w:rFonts w:ascii="ＭＳ 明朝" w:eastAsia="ＭＳ 明朝" w:hAnsi="ＭＳ 明朝"/>
        </w:rPr>
      </w:pPr>
    </w:p>
    <w:p w:rsidR="00587BC4" w:rsidRDefault="00587BC4">
      <w:pPr>
        <w:rPr>
          <w:rFonts w:ascii="ＭＳ 明朝" w:eastAsia="ＭＳ 明朝" w:hAnsi="ＭＳ 明朝"/>
        </w:rPr>
      </w:pPr>
    </w:p>
    <w:p w:rsidR="00587BC4" w:rsidRPr="00587BC4" w:rsidRDefault="00587BC4">
      <w:pPr>
        <w:rPr>
          <w:rFonts w:ascii="ＭＳ 明朝" w:eastAsia="ＭＳ 明朝" w:hAnsi="ＭＳ 明朝"/>
        </w:rPr>
      </w:pPr>
    </w:p>
    <w:p w:rsidR="0034320F" w:rsidRDefault="0034320F"/>
    <w:sectPr w:rsidR="003432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5D" w:rsidRDefault="008B215D" w:rsidP="008B215D">
      <w:r>
        <w:separator/>
      </w:r>
    </w:p>
  </w:endnote>
  <w:endnote w:type="continuationSeparator" w:id="0">
    <w:p w:rsidR="008B215D" w:rsidRDefault="008B215D" w:rsidP="008B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5D" w:rsidRDefault="008B215D" w:rsidP="008B215D">
      <w:r>
        <w:separator/>
      </w:r>
    </w:p>
  </w:footnote>
  <w:footnote w:type="continuationSeparator" w:id="0">
    <w:p w:rsidR="008B215D" w:rsidRDefault="008B215D" w:rsidP="008B2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0F"/>
    <w:rsid w:val="00085D73"/>
    <w:rsid w:val="00126823"/>
    <w:rsid w:val="0012682A"/>
    <w:rsid w:val="00223EDC"/>
    <w:rsid w:val="00326DC2"/>
    <w:rsid w:val="0033078B"/>
    <w:rsid w:val="003319B0"/>
    <w:rsid w:val="0034320F"/>
    <w:rsid w:val="00364C2B"/>
    <w:rsid w:val="0055266F"/>
    <w:rsid w:val="005553AD"/>
    <w:rsid w:val="00587BC4"/>
    <w:rsid w:val="005A23CA"/>
    <w:rsid w:val="006C4749"/>
    <w:rsid w:val="00783D5B"/>
    <w:rsid w:val="008110BA"/>
    <w:rsid w:val="00836663"/>
    <w:rsid w:val="00842DF7"/>
    <w:rsid w:val="008B215D"/>
    <w:rsid w:val="00971D6E"/>
    <w:rsid w:val="009D6341"/>
    <w:rsid w:val="00A20BED"/>
    <w:rsid w:val="00A5514F"/>
    <w:rsid w:val="00AB35FC"/>
    <w:rsid w:val="00AB46F6"/>
    <w:rsid w:val="00AC72CC"/>
    <w:rsid w:val="00AF2AD5"/>
    <w:rsid w:val="00B608B8"/>
    <w:rsid w:val="00B66F52"/>
    <w:rsid w:val="00B759BC"/>
    <w:rsid w:val="00C32EE6"/>
    <w:rsid w:val="00C77B90"/>
    <w:rsid w:val="00CE29BD"/>
    <w:rsid w:val="00CF2FD7"/>
    <w:rsid w:val="00D25546"/>
    <w:rsid w:val="00D40BA4"/>
    <w:rsid w:val="00E31688"/>
    <w:rsid w:val="00EF2196"/>
    <w:rsid w:val="00EF3231"/>
    <w:rsid w:val="00F43DA3"/>
    <w:rsid w:val="00FA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AC044"/>
  <w15:chartTrackingRefBased/>
  <w15:docId w15:val="{667F154E-82A6-44CB-9BF1-EF30762D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20F"/>
    <w:rPr>
      <w:color w:val="0563C1" w:themeColor="hyperlink"/>
      <w:u w:val="single"/>
    </w:rPr>
  </w:style>
  <w:style w:type="character" w:styleId="a4">
    <w:name w:val="FollowedHyperlink"/>
    <w:basedOn w:val="a0"/>
    <w:uiPriority w:val="99"/>
    <w:semiHidden/>
    <w:unhideWhenUsed/>
    <w:rsid w:val="0034320F"/>
    <w:rPr>
      <w:color w:val="954F72" w:themeColor="followedHyperlink"/>
      <w:u w:val="single"/>
    </w:rPr>
  </w:style>
  <w:style w:type="paragraph" w:styleId="a5">
    <w:name w:val="Balloon Text"/>
    <w:basedOn w:val="a"/>
    <w:link w:val="a6"/>
    <w:uiPriority w:val="99"/>
    <w:semiHidden/>
    <w:unhideWhenUsed/>
    <w:rsid w:val="00587B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BC4"/>
    <w:rPr>
      <w:rFonts w:asciiTheme="majorHAnsi" w:eastAsiaTheme="majorEastAsia" w:hAnsiTheme="majorHAnsi" w:cstheme="majorBidi"/>
      <w:sz w:val="18"/>
      <w:szCs w:val="18"/>
    </w:rPr>
  </w:style>
  <w:style w:type="paragraph" w:styleId="a7">
    <w:name w:val="header"/>
    <w:basedOn w:val="a"/>
    <w:link w:val="a8"/>
    <w:uiPriority w:val="99"/>
    <w:unhideWhenUsed/>
    <w:rsid w:val="008B215D"/>
    <w:pPr>
      <w:tabs>
        <w:tab w:val="center" w:pos="4252"/>
        <w:tab w:val="right" w:pos="8504"/>
      </w:tabs>
      <w:snapToGrid w:val="0"/>
    </w:pPr>
  </w:style>
  <w:style w:type="character" w:customStyle="1" w:styleId="a8">
    <w:name w:val="ヘッダー (文字)"/>
    <w:basedOn w:val="a0"/>
    <w:link w:val="a7"/>
    <w:uiPriority w:val="99"/>
    <w:rsid w:val="008B215D"/>
  </w:style>
  <w:style w:type="paragraph" w:styleId="a9">
    <w:name w:val="footer"/>
    <w:basedOn w:val="a"/>
    <w:link w:val="aa"/>
    <w:uiPriority w:val="99"/>
    <w:unhideWhenUsed/>
    <w:rsid w:val="008B215D"/>
    <w:pPr>
      <w:tabs>
        <w:tab w:val="center" w:pos="4252"/>
        <w:tab w:val="right" w:pos="8504"/>
      </w:tabs>
      <w:snapToGrid w:val="0"/>
    </w:pPr>
  </w:style>
  <w:style w:type="character" w:customStyle="1" w:styleId="aa">
    <w:name w:val="フッター (文字)"/>
    <w:basedOn w:val="a0"/>
    <w:link w:val="a9"/>
    <w:uiPriority w:val="99"/>
    <w:rsid w:val="008B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hlw.go.jp/stf/seisakunitsuite/bunya/0000179028_000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130500/00076044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31</cp:revision>
  <cp:lastPrinted>2021-07-08T12:28:00Z</cp:lastPrinted>
  <dcterms:created xsi:type="dcterms:W3CDTF">2021-06-29T01:56:00Z</dcterms:created>
  <dcterms:modified xsi:type="dcterms:W3CDTF">2021-07-08T12:28:00Z</dcterms:modified>
</cp:coreProperties>
</file>